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A3C3" w14:textId="4CC0ED1F" w:rsidR="00307DE4" w:rsidRPr="00AF2616" w:rsidRDefault="00F33A12" w:rsidP="00AF2616">
      <w:pPr>
        <w:jc w:val="center"/>
        <w:rPr>
          <w:b/>
          <w:sz w:val="36"/>
          <w:szCs w:val="36"/>
          <w:u w:val="single"/>
        </w:rPr>
      </w:pPr>
      <w:r w:rsidRPr="00AF2616">
        <w:rPr>
          <w:b/>
          <w:sz w:val="36"/>
          <w:szCs w:val="36"/>
          <w:u w:val="single"/>
        </w:rPr>
        <w:t>Obec Orlovic, Orlovice 112, 682 01 Vyškov</w:t>
      </w:r>
    </w:p>
    <w:p w14:paraId="0BAB2D22" w14:textId="77777777" w:rsidR="00F33A12" w:rsidRPr="00FF5B92" w:rsidRDefault="00F33A12">
      <w:pPr>
        <w:rPr>
          <w:vertAlign w:val="superscript"/>
        </w:rPr>
      </w:pPr>
    </w:p>
    <w:p w14:paraId="40EF3B28" w14:textId="7313A7F3" w:rsidR="00F33A12" w:rsidRPr="00AF2616" w:rsidRDefault="00F33A12" w:rsidP="00282866">
      <w:pPr>
        <w:ind w:firstLine="5954"/>
        <w:rPr>
          <w:sz w:val="24"/>
          <w:szCs w:val="24"/>
        </w:rPr>
      </w:pPr>
      <w:r w:rsidRPr="00AF2616">
        <w:rPr>
          <w:sz w:val="24"/>
          <w:szCs w:val="24"/>
        </w:rPr>
        <w:t xml:space="preserve">Orlovice </w:t>
      </w:r>
      <w:r w:rsidR="00AF2616" w:rsidRPr="00AF2616">
        <w:rPr>
          <w:sz w:val="24"/>
          <w:szCs w:val="24"/>
        </w:rPr>
        <w:t xml:space="preserve">dne </w:t>
      </w:r>
      <w:r w:rsidR="00416F24">
        <w:rPr>
          <w:sz w:val="24"/>
          <w:szCs w:val="24"/>
        </w:rPr>
        <w:t>9.4</w:t>
      </w:r>
      <w:r w:rsidR="00A864D8">
        <w:rPr>
          <w:sz w:val="24"/>
          <w:szCs w:val="24"/>
        </w:rPr>
        <w:t>.2021</w:t>
      </w:r>
    </w:p>
    <w:p w14:paraId="34BD4426" w14:textId="77777777" w:rsidR="00F33A12" w:rsidRDefault="00F33A12"/>
    <w:p w14:paraId="5BEC3EBE" w14:textId="77777777" w:rsidR="00F33A12" w:rsidRPr="00AF2616" w:rsidRDefault="00F33A12" w:rsidP="00AF2616">
      <w:pPr>
        <w:jc w:val="center"/>
        <w:rPr>
          <w:b/>
          <w:sz w:val="36"/>
          <w:szCs w:val="36"/>
        </w:rPr>
      </w:pPr>
      <w:r w:rsidRPr="00AF2616">
        <w:rPr>
          <w:b/>
          <w:sz w:val="36"/>
          <w:szCs w:val="36"/>
        </w:rPr>
        <w:t>Oznámení</w:t>
      </w:r>
    </w:p>
    <w:p w14:paraId="112FF02B" w14:textId="77777777" w:rsidR="00F33A12" w:rsidRPr="00AF2616" w:rsidRDefault="00F33A12">
      <w:pPr>
        <w:rPr>
          <w:sz w:val="24"/>
          <w:szCs w:val="24"/>
        </w:rPr>
      </w:pPr>
      <w:r w:rsidRPr="00AF2616">
        <w:rPr>
          <w:sz w:val="24"/>
          <w:szCs w:val="24"/>
        </w:rPr>
        <w:t>Obec Orlovice na základě §</w:t>
      </w:r>
      <w:r w:rsidR="00AF2616">
        <w:rPr>
          <w:sz w:val="24"/>
          <w:szCs w:val="24"/>
        </w:rPr>
        <w:t xml:space="preserve"> 39 odst.1,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>zákona č.128/2000Sb.,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 xml:space="preserve">o </w:t>
      </w:r>
      <w:r w:rsidRPr="00AF2616">
        <w:rPr>
          <w:sz w:val="24"/>
          <w:szCs w:val="24"/>
        </w:rPr>
        <w:t xml:space="preserve">obcích v platném znění, </w:t>
      </w:r>
    </w:p>
    <w:p w14:paraId="771D5FBC" w14:textId="77777777" w:rsidR="00F33A12" w:rsidRPr="00AF2616" w:rsidRDefault="00AF2616" w:rsidP="00AF26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r w:rsidR="00F33A12" w:rsidRPr="00AF261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á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F33A12" w:rsidRPr="00AF2616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í</w:t>
      </w:r>
    </w:p>
    <w:p w14:paraId="3CEE9F64" w14:textId="77777777" w:rsidR="00F33A12" w:rsidRPr="00AF2616" w:rsidRDefault="00AF2616" w:rsidP="00AF2616">
      <w:pPr>
        <w:jc w:val="center"/>
        <w:rPr>
          <w:b/>
          <w:sz w:val="28"/>
          <w:szCs w:val="28"/>
          <w:u w:val="single"/>
        </w:rPr>
      </w:pPr>
      <w:r w:rsidRPr="00AF2616">
        <w:rPr>
          <w:b/>
          <w:sz w:val="28"/>
          <w:szCs w:val="28"/>
          <w:u w:val="single"/>
        </w:rPr>
        <w:t>z</w:t>
      </w:r>
      <w:r w:rsidR="00F33A12" w:rsidRPr="00AF2616">
        <w:rPr>
          <w:b/>
          <w:sz w:val="28"/>
          <w:szCs w:val="28"/>
          <w:u w:val="single"/>
        </w:rPr>
        <w:t>áměr obce Orlovice</w:t>
      </w:r>
    </w:p>
    <w:p w14:paraId="29658EFB" w14:textId="55BECC16" w:rsidR="00AF2616" w:rsidRDefault="00A864D8" w:rsidP="00AF2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</w:t>
      </w:r>
      <w:r w:rsidR="00396131">
        <w:rPr>
          <w:b/>
          <w:sz w:val="24"/>
          <w:szCs w:val="24"/>
        </w:rPr>
        <w:t>dat</w:t>
      </w:r>
    </w:p>
    <w:p w14:paraId="30777188" w14:textId="43AB3329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nemovitost, zapsanou v katastru nemovitostí u Katastrálního úřadu pro Jihomoravský kraj, Katastrální pracoviště Vyškov, na listu vlastnictví č. 10001, pro obec Orlovice,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 xml:space="preserve">. Orlovice a to </w:t>
      </w:r>
      <w:r w:rsidR="005F5263">
        <w:rPr>
          <w:bCs/>
          <w:sz w:val="24"/>
          <w:szCs w:val="24"/>
        </w:rPr>
        <w:t>pozemek:</w:t>
      </w:r>
    </w:p>
    <w:p w14:paraId="5438522F" w14:textId="50507B8E" w:rsidR="00F4735A" w:rsidRDefault="00416F24" w:rsidP="00416F2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</w:t>
      </w:r>
      <w:proofErr w:type="spellStart"/>
      <w:r w:rsidR="00FF5B92" w:rsidRPr="00FF5B92">
        <w:rPr>
          <w:b/>
          <w:sz w:val="24"/>
          <w:szCs w:val="24"/>
        </w:rPr>
        <w:t>p.č</w:t>
      </w:r>
      <w:proofErr w:type="spellEnd"/>
      <w:r w:rsidR="00FF5B92" w:rsidRPr="00FF5B92">
        <w:rPr>
          <w:b/>
          <w:sz w:val="24"/>
          <w:szCs w:val="24"/>
        </w:rPr>
        <w:t>.</w:t>
      </w:r>
      <w:r w:rsidR="00F4735A">
        <w:rPr>
          <w:b/>
          <w:sz w:val="24"/>
          <w:szCs w:val="24"/>
        </w:rPr>
        <w:t xml:space="preserve"> </w:t>
      </w:r>
      <w:r w:rsidR="005F5263">
        <w:rPr>
          <w:b/>
          <w:sz w:val="24"/>
          <w:szCs w:val="24"/>
        </w:rPr>
        <w:t>203</w:t>
      </w:r>
      <w:r>
        <w:rPr>
          <w:b/>
          <w:sz w:val="24"/>
          <w:szCs w:val="24"/>
        </w:rPr>
        <w:t>1</w:t>
      </w:r>
      <w:r w:rsidR="005F526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="00396131">
        <w:rPr>
          <w:b/>
          <w:sz w:val="24"/>
          <w:szCs w:val="24"/>
        </w:rPr>
        <w:t xml:space="preserve"> </w:t>
      </w:r>
      <w:r w:rsidR="0046184F">
        <w:rPr>
          <w:b/>
          <w:sz w:val="24"/>
          <w:szCs w:val="24"/>
        </w:rPr>
        <w:t xml:space="preserve">trvalý </w:t>
      </w:r>
      <w:r>
        <w:rPr>
          <w:b/>
          <w:sz w:val="24"/>
          <w:szCs w:val="24"/>
        </w:rPr>
        <w:t>travní porost</w:t>
      </w:r>
      <w:r w:rsidR="007E38CF">
        <w:rPr>
          <w:b/>
          <w:sz w:val="24"/>
          <w:szCs w:val="24"/>
        </w:rPr>
        <w:t>,</w:t>
      </w:r>
      <w:r w:rsidR="00CC4220">
        <w:rPr>
          <w:b/>
          <w:sz w:val="24"/>
          <w:szCs w:val="24"/>
        </w:rPr>
        <w:t xml:space="preserve"> o výměře </w:t>
      </w:r>
      <w:r>
        <w:rPr>
          <w:b/>
          <w:sz w:val="24"/>
          <w:szCs w:val="24"/>
        </w:rPr>
        <w:t>374</w:t>
      </w:r>
      <w:r w:rsidR="007E38CF">
        <w:rPr>
          <w:b/>
          <w:sz w:val="24"/>
          <w:szCs w:val="24"/>
        </w:rPr>
        <w:t xml:space="preserve"> </w:t>
      </w:r>
      <w:r w:rsidR="00CC4220">
        <w:rPr>
          <w:b/>
          <w:sz w:val="24"/>
          <w:szCs w:val="24"/>
        </w:rPr>
        <w:t>m</w:t>
      </w:r>
      <w:r w:rsidR="00CC4220">
        <w:rPr>
          <w:b/>
          <w:sz w:val="24"/>
          <w:szCs w:val="24"/>
          <w:vertAlign w:val="superscript"/>
        </w:rPr>
        <w:t>2</w:t>
      </w:r>
    </w:p>
    <w:p w14:paraId="773D88DB" w14:textId="075BD16B" w:rsidR="00FF5B92" w:rsidRDefault="00416F24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282866">
        <w:rPr>
          <w:bCs/>
          <w:sz w:val="24"/>
          <w:szCs w:val="24"/>
        </w:rPr>
        <w:t>oučást</w:t>
      </w:r>
      <w:r>
        <w:rPr>
          <w:bCs/>
          <w:sz w:val="24"/>
          <w:szCs w:val="24"/>
        </w:rPr>
        <w:t>í</w:t>
      </w:r>
      <w:r w:rsidR="00282866">
        <w:rPr>
          <w:bCs/>
          <w:sz w:val="24"/>
          <w:szCs w:val="24"/>
        </w:rPr>
        <w:t xml:space="preserve"> tohot</w:t>
      </w:r>
      <w:r w:rsidR="008E7156">
        <w:rPr>
          <w:bCs/>
          <w:sz w:val="24"/>
          <w:szCs w:val="24"/>
        </w:rPr>
        <w:t>o oznámení</w:t>
      </w:r>
      <w:r>
        <w:rPr>
          <w:bCs/>
          <w:sz w:val="24"/>
          <w:szCs w:val="24"/>
        </w:rPr>
        <w:t xml:space="preserve"> je Geometrický plán č. 323-17/2021 se zákresem předmětného pozemku.</w:t>
      </w:r>
    </w:p>
    <w:p w14:paraId="46F9B08D" w14:textId="79573CBA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Toto oznámení bude dle citovaného zákona zveřejněno po dobu nejméně 15 (slovy patnácti) dnů před projednáním orgány obce, po kterou dobu se k němu mohou případní zájemci vyjádřit a předložit své nabídky. </w:t>
      </w:r>
    </w:p>
    <w:p w14:paraId="5875B499" w14:textId="37982C5A" w:rsidR="00282866" w:rsidRDefault="00416F24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Bližší informace týkající se záměru obce Orlovice, prodat část výše citované nemovitosti, poskytne starostka obce Orlovice Jana Minářová.</w:t>
      </w:r>
    </w:p>
    <w:p w14:paraId="6CAFA302" w14:textId="290D734C" w:rsidR="00282866" w:rsidRDefault="00282866" w:rsidP="00FF5B92">
      <w:pPr>
        <w:rPr>
          <w:bCs/>
          <w:sz w:val="24"/>
          <w:szCs w:val="24"/>
        </w:rPr>
      </w:pPr>
    </w:p>
    <w:p w14:paraId="040CEFEC" w14:textId="77777777" w:rsidR="00282866" w:rsidRPr="00FF5B92" w:rsidRDefault="00282866" w:rsidP="00FF5B92">
      <w:pPr>
        <w:rPr>
          <w:bCs/>
          <w:sz w:val="24"/>
          <w:szCs w:val="24"/>
        </w:rPr>
      </w:pPr>
    </w:p>
    <w:p w14:paraId="33000604" w14:textId="7F5CE4E2" w:rsidR="008519E6" w:rsidRPr="00402BBB" w:rsidRDefault="008519E6" w:rsidP="00282866">
      <w:pPr>
        <w:ind w:firstLine="5529"/>
        <w:rPr>
          <w:bCs/>
          <w:sz w:val="24"/>
          <w:szCs w:val="24"/>
        </w:rPr>
      </w:pPr>
      <w:r>
        <w:rPr>
          <w:sz w:val="24"/>
          <w:szCs w:val="24"/>
        </w:rPr>
        <w:t>Jana Minářová</w:t>
      </w:r>
    </w:p>
    <w:p w14:paraId="22F3A5A4" w14:textId="77D4C8FF" w:rsidR="008519E6" w:rsidRDefault="008519E6" w:rsidP="0028286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starostka obce Orlovice</w:t>
      </w:r>
    </w:p>
    <w:p w14:paraId="7826446A" w14:textId="77777777" w:rsidR="008519E6" w:rsidRDefault="008519E6" w:rsidP="008519E6">
      <w:pPr>
        <w:rPr>
          <w:sz w:val="24"/>
          <w:szCs w:val="24"/>
        </w:rPr>
      </w:pPr>
    </w:p>
    <w:p w14:paraId="6F1B8D6B" w14:textId="73894971" w:rsidR="008519E6" w:rsidRDefault="00ED0216" w:rsidP="008519E6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416F24">
        <w:rPr>
          <w:sz w:val="24"/>
          <w:szCs w:val="24"/>
        </w:rPr>
        <w:t>9.4.2021</w:t>
      </w:r>
    </w:p>
    <w:p w14:paraId="0F0D25E7" w14:textId="2C9E4B19" w:rsidR="00DD49BA" w:rsidRDefault="00DD49BA" w:rsidP="008519E6">
      <w:pPr>
        <w:rPr>
          <w:sz w:val="24"/>
          <w:szCs w:val="24"/>
        </w:rPr>
      </w:pPr>
      <w:r>
        <w:rPr>
          <w:sz w:val="24"/>
          <w:szCs w:val="24"/>
        </w:rPr>
        <w:t xml:space="preserve">Sňato: </w:t>
      </w:r>
    </w:p>
    <w:sectPr w:rsidR="00D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4D9"/>
    <w:multiLevelType w:val="hybridMultilevel"/>
    <w:tmpl w:val="45262F58"/>
    <w:lvl w:ilvl="0" w:tplc="03E26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5DFD"/>
    <w:multiLevelType w:val="hybridMultilevel"/>
    <w:tmpl w:val="2E10699A"/>
    <w:lvl w:ilvl="0" w:tplc="7812E1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0B3806"/>
    <w:multiLevelType w:val="hybridMultilevel"/>
    <w:tmpl w:val="E8D242AA"/>
    <w:lvl w:ilvl="0" w:tplc="C5084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3F1"/>
    <w:multiLevelType w:val="hybridMultilevel"/>
    <w:tmpl w:val="29865734"/>
    <w:lvl w:ilvl="0" w:tplc="AEB86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2"/>
    <w:rsid w:val="00246033"/>
    <w:rsid w:val="00282866"/>
    <w:rsid w:val="00307DE4"/>
    <w:rsid w:val="00390CA7"/>
    <w:rsid w:val="00396131"/>
    <w:rsid w:val="00402BBB"/>
    <w:rsid w:val="004153B0"/>
    <w:rsid w:val="00416F24"/>
    <w:rsid w:val="004252A6"/>
    <w:rsid w:val="004546AF"/>
    <w:rsid w:val="0046184F"/>
    <w:rsid w:val="005770C6"/>
    <w:rsid w:val="005F5263"/>
    <w:rsid w:val="00624F28"/>
    <w:rsid w:val="006A7454"/>
    <w:rsid w:val="007228C6"/>
    <w:rsid w:val="007B6FFA"/>
    <w:rsid w:val="007D7EAC"/>
    <w:rsid w:val="007E38CF"/>
    <w:rsid w:val="008459C9"/>
    <w:rsid w:val="008519E6"/>
    <w:rsid w:val="0089440D"/>
    <w:rsid w:val="008A398A"/>
    <w:rsid w:val="008B529D"/>
    <w:rsid w:val="008E7156"/>
    <w:rsid w:val="00A03D61"/>
    <w:rsid w:val="00A31475"/>
    <w:rsid w:val="00A864D8"/>
    <w:rsid w:val="00AA523B"/>
    <w:rsid w:val="00AF2616"/>
    <w:rsid w:val="00AF60CF"/>
    <w:rsid w:val="00C43901"/>
    <w:rsid w:val="00CC4220"/>
    <w:rsid w:val="00D26288"/>
    <w:rsid w:val="00DD49BA"/>
    <w:rsid w:val="00ED0216"/>
    <w:rsid w:val="00F33A12"/>
    <w:rsid w:val="00F45D28"/>
    <w:rsid w:val="00F4735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E2AC"/>
  <w15:docId w15:val="{8231EF9D-668E-4123-AF52-E776DA0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- -</cp:lastModifiedBy>
  <cp:revision>26</cp:revision>
  <cp:lastPrinted>2021-04-09T08:25:00Z</cp:lastPrinted>
  <dcterms:created xsi:type="dcterms:W3CDTF">2020-11-23T12:47:00Z</dcterms:created>
  <dcterms:modified xsi:type="dcterms:W3CDTF">2021-04-09T08:25:00Z</dcterms:modified>
</cp:coreProperties>
</file>